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BD" w:rsidRPr="005F3361" w:rsidRDefault="004075BD" w:rsidP="004075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ALLEGATO 2</w:t>
      </w:r>
    </w:p>
    <w:p w:rsidR="004075BD" w:rsidRDefault="004075BD" w:rsidP="004075BD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4075BD" w:rsidRPr="00481395" w:rsidRDefault="004075BD" w:rsidP="004075BD">
      <w:pPr>
        <w:pStyle w:val="adri2"/>
        <w:rPr>
          <w:i/>
        </w:rPr>
      </w:pPr>
      <w:bookmarkStart w:id="0" w:name="_GoBack"/>
      <w:r w:rsidRPr="00481395">
        <w:rPr>
          <w:i/>
        </w:rPr>
        <w:t>SCHEMA DI DICHIARAZIONE PER L’APPLICAZIONE DELLA GIURISPRUDENZA DEGGENDORF</w:t>
      </w:r>
      <w:bookmarkEnd w:id="0"/>
    </w:p>
    <w:p w:rsidR="004075BD" w:rsidRPr="00481395" w:rsidRDefault="004075BD" w:rsidP="004075BD">
      <w:pPr>
        <w:jc w:val="both"/>
        <w:rPr>
          <w:rFonts w:ascii="Arial" w:hAnsi="Arial" w:cs="Arial"/>
          <w:sz w:val="22"/>
          <w:szCs w:val="22"/>
        </w:rPr>
      </w:pPr>
    </w:p>
    <w:p w:rsidR="004075BD" w:rsidRPr="00481395" w:rsidRDefault="004075BD" w:rsidP="004075BD">
      <w:pPr>
        <w:jc w:val="both"/>
        <w:rPr>
          <w:rFonts w:ascii="Arial" w:hAnsi="Arial" w:cs="Arial"/>
          <w:sz w:val="22"/>
          <w:szCs w:val="22"/>
        </w:rPr>
      </w:pPr>
    </w:p>
    <w:p w:rsidR="004075BD" w:rsidRPr="00481395" w:rsidRDefault="004075BD" w:rsidP="004075BD">
      <w:pPr>
        <w:pStyle w:val="provvr01"/>
        <w:spacing w:before="0" w:beforeAutospacing="0" w:after="0" w:afterAutospacing="0"/>
        <w:outlineLvl w:val="0"/>
        <w:rPr>
          <w:rFonts w:ascii="Arial" w:hAnsi="Arial" w:cs="Arial"/>
          <w:sz w:val="22"/>
          <w:szCs w:val="22"/>
        </w:rPr>
      </w:pPr>
      <w:r w:rsidRPr="00481395">
        <w:rPr>
          <w:rFonts w:ascii="Arial" w:hAnsi="Arial" w:cs="Arial"/>
          <w:sz w:val="22"/>
          <w:szCs w:val="22"/>
        </w:rPr>
        <w:t>Il sottoscritto [</w:t>
      </w:r>
      <w:r w:rsidRPr="00481395">
        <w:rPr>
          <w:rFonts w:ascii="Arial" w:hAnsi="Arial" w:cs="Arial"/>
          <w:i/>
          <w:iCs/>
          <w:sz w:val="22"/>
          <w:szCs w:val="22"/>
        </w:rPr>
        <w:t>dati relativi al soggetto che rende la dichiarazione</w:t>
      </w:r>
      <w:r w:rsidRPr="00481395">
        <w:rPr>
          <w:rFonts w:ascii="Arial" w:hAnsi="Arial" w:cs="Arial"/>
          <w:sz w:val="22"/>
          <w:szCs w:val="22"/>
        </w:rPr>
        <w:t>]</w:t>
      </w:r>
    </w:p>
    <w:p w:rsidR="004075BD" w:rsidRPr="00481395" w:rsidRDefault="004075BD" w:rsidP="004075BD">
      <w:pPr>
        <w:pStyle w:val="provvr0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075BD" w:rsidRPr="00481395" w:rsidRDefault="004075BD" w:rsidP="004075BD">
      <w:pPr>
        <w:pStyle w:val="provvr01"/>
        <w:spacing w:before="0" w:beforeAutospacing="0" w:after="0" w:afterAutospacing="0"/>
        <w:outlineLvl w:val="0"/>
        <w:rPr>
          <w:rFonts w:ascii="Arial" w:hAnsi="Arial" w:cs="Arial"/>
          <w:sz w:val="22"/>
          <w:szCs w:val="22"/>
        </w:rPr>
      </w:pPr>
      <w:r w:rsidRPr="00481395">
        <w:rPr>
          <w:rFonts w:ascii="Arial" w:hAnsi="Arial" w:cs="Arial"/>
          <w:sz w:val="22"/>
          <w:szCs w:val="22"/>
        </w:rPr>
        <w:t>Cognome e nome .................................................</w:t>
      </w:r>
    </w:p>
    <w:p w:rsidR="004075BD" w:rsidRPr="00481395" w:rsidRDefault="004075BD" w:rsidP="004075BD">
      <w:pPr>
        <w:pStyle w:val="provvr0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075BD" w:rsidRPr="00481395" w:rsidRDefault="004075BD" w:rsidP="004075BD">
      <w:pPr>
        <w:pStyle w:val="provvr01"/>
        <w:spacing w:before="0" w:beforeAutospacing="0" w:after="0" w:afterAutospacing="0"/>
        <w:outlineLvl w:val="0"/>
        <w:rPr>
          <w:rFonts w:ascii="Arial" w:hAnsi="Arial" w:cs="Arial"/>
          <w:sz w:val="22"/>
          <w:szCs w:val="22"/>
        </w:rPr>
      </w:pPr>
      <w:r w:rsidRPr="00481395">
        <w:rPr>
          <w:rFonts w:ascii="Arial" w:hAnsi="Arial" w:cs="Arial"/>
          <w:sz w:val="22"/>
          <w:szCs w:val="22"/>
        </w:rPr>
        <w:t>Codice fiscale .................................................</w:t>
      </w:r>
    </w:p>
    <w:p w:rsidR="004075BD" w:rsidRPr="00481395" w:rsidRDefault="004075BD" w:rsidP="004075BD">
      <w:pPr>
        <w:pStyle w:val="provvr0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075BD" w:rsidRPr="00481395" w:rsidRDefault="004075BD" w:rsidP="004075BD">
      <w:pPr>
        <w:pStyle w:val="provvr0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81395">
        <w:rPr>
          <w:rFonts w:ascii="Arial" w:hAnsi="Arial" w:cs="Arial"/>
          <w:sz w:val="22"/>
          <w:szCs w:val="22"/>
        </w:rPr>
        <w:t>nella qualità di:</w:t>
      </w:r>
    </w:p>
    <w:p w:rsidR="004075BD" w:rsidRPr="00481395" w:rsidRDefault="004075BD" w:rsidP="004075BD">
      <w:pPr>
        <w:pStyle w:val="provvr0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075BD" w:rsidRPr="00481395" w:rsidRDefault="004075BD" w:rsidP="004075BD">
      <w:pPr>
        <w:pStyle w:val="provvr01"/>
        <w:spacing w:before="0" w:beforeAutospacing="0" w:after="0" w:afterAutospacing="0"/>
        <w:outlineLvl w:val="0"/>
        <w:rPr>
          <w:rFonts w:ascii="Arial" w:hAnsi="Arial" w:cs="Arial"/>
          <w:sz w:val="22"/>
          <w:szCs w:val="22"/>
        </w:rPr>
      </w:pPr>
      <w:r w:rsidRPr="00481395">
        <w:rPr>
          <w:rFonts w:ascii="Arial" w:hAnsi="Arial" w:cs="Arial"/>
          <w:sz w:val="22"/>
          <w:szCs w:val="22"/>
        </w:rPr>
        <w:t>1. Titolare di impresa individuale [</w:t>
      </w:r>
      <w:r w:rsidRPr="00481395">
        <w:rPr>
          <w:rFonts w:ascii="Arial" w:hAnsi="Arial" w:cs="Arial"/>
          <w:i/>
          <w:iCs/>
          <w:sz w:val="22"/>
          <w:szCs w:val="22"/>
        </w:rPr>
        <w:t>dati relativi all'impresa</w:t>
      </w:r>
      <w:r w:rsidRPr="00481395">
        <w:rPr>
          <w:rFonts w:ascii="Arial" w:hAnsi="Arial" w:cs="Arial"/>
          <w:sz w:val="22"/>
          <w:szCs w:val="22"/>
        </w:rPr>
        <w:t>]</w:t>
      </w:r>
    </w:p>
    <w:p w:rsidR="004075BD" w:rsidRPr="00481395" w:rsidRDefault="004075BD" w:rsidP="004075BD">
      <w:pPr>
        <w:pStyle w:val="provvr11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</w:p>
    <w:p w:rsidR="004075BD" w:rsidRPr="00481395" w:rsidRDefault="004075BD" w:rsidP="004075BD">
      <w:pPr>
        <w:pStyle w:val="provvr11"/>
        <w:spacing w:before="0" w:beforeAutospacing="0" w:after="0" w:afterAutospacing="0"/>
        <w:ind w:firstLine="0"/>
        <w:outlineLvl w:val="0"/>
        <w:rPr>
          <w:rFonts w:ascii="Arial" w:hAnsi="Arial" w:cs="Arial"/>
          <w:sz w:val="22"/>
          <w:szCs w:val="22"/>
        </w:rPr>
      </w:pPr>
      <w:r w:rsidRPr="00481395">
        <w:rPr>
          <w:rFonts w:ascii="Arial" w:hAnsi="Arial" w:cs="Arial"/>
          <w:sz w:val="22"/>
          <w:szCs w:val="22"/>
        </w:rPr>
        <w:t>Denominazione ..................................................</w:t>
      </w:r>
    </w:p>
    <w:p w:rsidR="004075BD" w:rsidRPr="00481395" w:rsidRDefault="004075BD" w:rsidP="004075BD">
      <w:pPr>
        <w:pStyle w:val="provvr11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</w:p>
    <w:p w:rsidR="004075BD" w:rsidRPr="00481395" w:rsidRDefault="004075BD" w:rsidP="004075BD">
      <w:pPr>
        <w:pStyle w:val="provvr11"/>
        <w:spacing w:before="0" w:beforeAutospacing="0" w:after="0" w:afterAutospacing="0"/>
        <w:ind w:firstLine="0"/>
        <w:outlineLvl w:val="0"/>
        <w:rPr>
          <w:rFonts w:ascii="Arial" w:hAnsi="Arial" w:cs="Arial"/>
          <w:sz w:val="22"/>
          <w:szCs w:val="22"/>
        </w:rPr>
      </w:pPr>
      <w:r w:rsidRPr="00481395">
        <w:rPr>
          <w:rFonts w:ascii="Arial" w:hAnsi="Arial" w:cs="Arial"/>
          <w:sz w:val="22"/>
          <w:szCs w:val="22"/>
        </w:rPr>
        <w:t>Sede ...........................................................</w:t>
      </w:r>
    </w:p>
    <w:p w:rsidR="004075BD" w:rsidRPr="00481395" w:rsidRDefault="004075BD" w:rsidP="004075BD">
      <w:pPr>
        <w:pStyle w:val="provvr0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075BD" w:rsidRPr="00481395" w:rsidRDefault="004075BD" w:rsidP="004075BD">
      <w:pPr>
        <w:pStyle w:val="provvr0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81395">
        <w:rPr>
          <w:rFonts w:ascii="Arial" w:hAnsi="Arial" w:cs="Arial"/>
          <w:sz w:val="22"/>
          <w:szCs w:val="22"/>
        </w:rPr>
        <w:t>[</w:t>
      </w:r>
      <w:r w:rsidRPr="00481395">
        <w:rPr>
          <w:rFonts w:ascii="Arial" w:hAnsi="Arial" w:cs="Arial"/>
          <w:i/>
          <w:iCs/>
          <w:sz w:val="22"/>
          <w:szCs w:val="22"/>
        </w:rPr>
        <w:t>oppure</w:t>
      </w:r>
      <w:r w:rsidRPr="00481395">
        <w:rPr>
          <w:rFonts w:ascii="Arial" w:hAnsi="Arial" w:cs="Arial"/>
          <w:sz w:val="22"/>
          <w:szCs w:val="22"/>
        </w:rPr>
        <w:t>]</w:t>
      </w:r>
    </w:p>
    <w:p w:rsidR="004075BD" w:rsidRPr="00481395" w:rsidRDefault="004075BD" w:rsidP="004075BD">
      <w:pPr>
        <w:pStyle w:val="provvr0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075BD" w:rsidRPr="00481395" w:rsidRDefault="004075BD" w:rsidP="004075BD">
      <w:pPr>
        <w:pStyle w:val="provvr01"/>
        <w:spacing w:before="0" w:beforeAutospacing="0" w:after="0" w:afterAutospacing="0"/>
        <w:outlineLvl w:val="0"/>
        <w:rPr>
          <w:rFonts w:ascii="Arial" w:hAnsi="Arial" w:cs="Arial"/>
          <w:sz w:val="22"/>
          <w:szCs w:val="22"/>
        </w:rPr>
      </w:pPr>
      <w:r w:rsidRPr="00481395">
        <w:rPr>
          <w:rFonts w:ascii="Arial" w:hAnsi="Arial" w:cs="Arial"/>
          <w:sz w:val="22"/>
          <w:szCs w:val="22"/>
        </w:rPr>
        <w:t>2. Rappresentante legale della Società [</w:t>
      </w:r>
      <w:r w:rsidRPr="00481395">
        <w:rPr>
          <w:rFonts w:ascii="Arial" w:hAnsi="Arial" w:cs="Arial"/>
          <w:i/>
          <w:iCs/>
          <w:sz w:val="22"/>
          <w:szCs w:val="22"/>
        </w:rPr>
        <w:t>dati relativi alla Società</w:t>
      </w:r>
      <w:r w:rsidRPr="00481395">
        <w:rPr>
          <w:rFonts w:ascii="Arial" w:hAnsi="Arial" w:cs="Arial"/>
          <w:sz w:val="22"/>
          <w:szCs w:val="22"/>
        </w:rPr>
        <w:t>]</w:t>
      </w:r>
    </w:p>
    <w:p w:rsidR="004075BD" w:rsidRPr="00481395" w:rsidRDefault="004075BD" w:rsidP="004075BD">
      <w:pPr>
        <w:pStyle w:val="provvr0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075BD" w:rsidRPr="00481395" w:rsidRDefault="004075BD" w:rsidP="004075BD">
      <w:pPr>
        <w:pStyle w:val="provvr01"/>
        <w:spacing w:before="0" w:beforeAutospacing="0" w:after="0" w:afterAutospacing="0"/>
        <w:outlineLvl w:val="0"/>
        <w:rPr>
          <w:rFonts w:ascii="Arial" w:hAnsi="Arial" w:cs="Arial"/>
          <w:sz w:val="22"/>
          <w:szCs w:val="22"/>
        </w:rPr>
      </w:pPr>
      <w:r w:rsidRPr="00481395">
        <w:rPr>
          <w:rFonts w:ascii="Arial" w:hAnsi="Arial" w:cs="Arial"/>
          <w:sz w:val="22"/>
          <w:szCs w:val="22"/>
        </w:rPr>
        <w:t>Denominazione ..................................................</w:t>
      </w:r>
    </w:p>
    <w:p w:rsidR="004075BD" w:rsidRPr="00481395" w:rsidRDefault="004075BD" w:rsidP="004075BD">
      <w:pPr>
        <w:pStyle w:val="provvr0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075BD" w:rsidRPr="00481395" w:rsidRDefault="004075BD" w:rsidP="004075BD">
      <w:pPr>
        <w:pStyle w:val="provvr01"/>
        <w:spacing w:before="0" w:beforeAutospacing="0" w:after="0" w:afterAutospacing="0"/>
        <w:outlineLvl w:val="0"/>
        <w:rPr>
          <w:rFonts w:ascii="Arial" w:hAnsi="Arial" w:cs="Arial"/>
          <w:sz w:val="22"/>
          <w:szCs w:val="22"/>
        </w:rPr>
      </w:pPr>
      <w:r w:rsidRPr="00481395">
        <w:rPr>
          <w:rFonts w:ascii="Arial" w:hAnsi="Arial" w:cs="Arial"/>
          <w:sz w:val="22"/>
          <w:szCs w:val="22"/>
        </w:rPr>
        <w:t>Codice fiscale .................................................</w:t>
      </w:r>
    </w:p>
    <w:p w:rsidR="004075BD" w:rsidRPr="00481395" w:rsidRDefault="004075BD" w:rsidP="004075BD">
      <w:pPr>
        <w:pStyle w:val="provvr0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075BD" w:rsidRPr="00481395" w:rsidRDefault="004075BD" w:rsidP="004075BD">
      <w:pPr>
        <w:pStyle w:val="provvr01"/>
        <w:spacing w:before="0" w:beforeAutospacing="0" w:after="0" w:afterAutospacing="0"/>
        <w:outlineLvl w:val="0"/>
        <w:rPr>
          <w:rFonts w:ascii="Arial" w:hAnsi="Arial" w:cs="Arial"/>
          <w:sz w:val="22"/>
          <w:szCs w:val="22"/>
        </w:rPr>
      </w:pPr>
      <w:r w:rsidRPr="00481395">
        <w:rPr>
          <w:rFonts w:ascii="Arial" w:hAnsi="Arial" w:cs="Arial"/>
          <w:sz w:val="22"/>
          <w:szCs w:val="22"/>
        </w:rPr>
        <w:t>Sede ...........................................................</w:t>
      </w:r>
    </w:p>
    <w:p w:rsidR="004075BD" w:rsidRPr="00481395" w:rsidRDefault="004075BD" w:rsidP="004075BD">
      <w:pPr>
        <w:pStyle w:val="provvr0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075BD" w:rsidRPr="00481395" w:rsidRDefault="004075BD" w:rsidP="004075BD">
      <w:pPr>
        <w:pStyle w:val="provvr0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81395">
        <w:rPr>
          <w:rFonts w:ascii="Arial" w:hAnsi="Arial" w:cs="Arial"/>
          <w:sz w:val="22"/>
          <w:szCs w:val="22"/>
        </w:rPr>
        <w:t>al fine di usufruire dell'agevolazione, qualificabile come aiuto di Stato ai sensi dell'art. 107 del TFUE (ex art. 87 TCE), in relazione all’Avviso pubblico ……………………………………………</w:t>
      </w:r>
    </w:p>
    <w:p w:rsidR="004075BD" w:rsidRDefault="004075BD" w:rsidP="004075BD">
      <w:pPr>
        <w:pStyle w:val="provvc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4075BD" w:rsidRPr="00481395" w:rsidRDefault="004075BD" w:rsidP="004075BD">
      <w:pPr>
        <w:pStyle w:val="provvc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81395">
        <w:rPr>
          <w:rFonts w:ascii="Arial" w:hAnsi="Arial" w:cs="Arial"/>
          <w:sz w:val="22"/>
          <w:szCs w:val="22"/>
        </w:rPr>
        <w:t>Dichiara</w:t>
      </w:r>
    </w:p>
    <w:p w:rsidR="004075BD" w:rsidRPr="00481395" w:rsidRDefault="004075BD" w:rsidP="004075BD">
      <w:pPr>
        <w:pStyle w:val="provvc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81395">
        <w:rPr>
          <w:rFonts w:ascii="Arial" w:hAnsi="Arial" w:cs="Arial"/>
          <w:sz w:val="22"/>
          <w:szCs w:val="22"/>
        </w:rPr>
        <w:t>[</w:t>
      </w:r>
      <w:r w:rsidRPr="00481395">
        <w:rPr>
          <w:rFonts w:ascii="Arial" w:hAnsi="Arial" w:cs="Arial"/>
          <w:i/>
          <w:sz w:val="22"/>
          <w:szCs w:val="22"/>
        </w:rPr>
        <w:t>barrare una delle due caselle</w:t>
      </w:r>
      <w:r w:rsidRPr="00481395">
        <w:rPr>
          <w:rFonts w:ascii="Arial" w:hAnsi="Arial" w:cs="Arial"/>
          <w:sz w:val="22"/>
          <w:szCs w:val="22"/>
        </w:rPr>
        <w:t>]</w:t>
      </w:r>
    </w:p>
    <w:p w:rsidR="004075BD" w:rsidRPr="00481395" w:rsidRDefault="006470DD" w:rsidP="004075B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114300" cy="114300"/>
                <wp:effectExtent l="5715" t="6985" r="1333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B6F21" id="Rectangle 2" o:spid="_x0000_s1026" style="position:absolute;margin-left:0;margin-top:12.6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"/>
            </w:pict>
          </mc:Fallback>
        </mc:AlternateContent>
      </w:r>
      <w:r w:rsidR="004075BD" w:rsidRPr="00481395">
        <w:rPr>
          <w:rFonts w:ascii="Arial" w:hAnsi="Arial" w:cs="Arial"/>
          <w:sz w:val="22"/>
          <w:szCs w:val="22"/>
        </w:rPr>
        <w:t>di non aver ricevuto un ordine di recupero a seguito di una precedente decisione della Commissione Europea che dichiara un aiuto illegale e incompatibile con il mercato comune</w:t>
      </w:r>
    </w:p>
    <w:p w:rsidR="004075BD" w:rsidRPr="00481395" w:rsidRDefault="004075BD" w:rsidP="004075BD">
      <w:pPr>
        <w:spacing w:before="80" w:after="80"/>
        <w:ind w:left="357"/>
        <w:jc w:val="both"/>
        <w:rPr>
          <w:rFonts w:ascii="Arial" w:hAnsi="Arial" w:cs="Arial"/>
          <w:sz w:val="22"/>
          <w:szCs w:val="22"/>
        </w:rPr>
      </w:pPr>
      <w:r w:rsidRPr="00481395">
        <w:rPr>
          <w:rFonts w:ascii="Arial" w:hAnsi="Arial" w:cs="Arial"/>
          <w:sz w:val="22"/>
          <w:szCs w:val="22"/>
        </w:rPr>
        <w:t>oppure</w:t>
      </w:r>
    </w:p>
    <w:p w:rsidR="004075BD" w:rsidRPr="00481395" w:rsidRDefault="006470DD" w:rsidP="004075B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114300" cy="114300"/>
                <wp:effectExtent l="5715" t="11430" r="1333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AEA69" id="Rectangle 3" o:spid="_x0000_s1026" style="position:absolute;margin-left:0;margin-top:12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QrHAIAADs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F4mewYeash78PaYGg78D+S0wB6uestQNIgy9Ei0VVaX84tmF5AS6yjbDB2gJXewiZKYO&#10;HdoESBywQxbk8SSIOkQm6WdVzS5K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"/>
            </w:pict>
          </mc:Fallback>
        </mc:AlternateContent>
      </w:r>
      <w:r w:rsidR="004075BD" w:rsidRPr="00481395">
        <w:rPr>
          <w:rFonts w:ascii="Arial" w:hAnsi="Arial" w:cs="Arial"/>
          <w:sz w:val="22"/>
          <w:szCs w:val="22"/>
        </w:rPr>
        <w:t>di aver ricevuto un ordine di recupero a seguito di una precedente decisione della Commissione Europea che dichiara un aiuto illegale e incompatibile con il mercato comune e di aver restituito tale aiuto o di averlo depositato in un conto bloccato.</w:t>
      </w:r>
    </w:p>
    <w:p w:rsidR="004075BD" w:rsidRPr="00481395" w:rsidRDefault="004075BD" w:rsidP="004075B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75BD" w:rsidRPr="00481395" w:rsidRDefault="004075BD" w:rsidP="004075BD">
      <w:pPr>
        <w:jc w:val="both"/>
        <w:rPr>
          <w:rFonts w:ascii="Arial" w:hAnsi="Arial" w:cs="Arial"/>
          <w:sz w:val="22"/>
          <w:szCs w:val="22"/>
        </w:rPr>
      </w:pPr>
      <w:r w:rsidRPr="00481395">
        <w:rPr>
          <w:rFonts w:ascii="Arial" w:hAnsi="Arial" w:cs="Arial"/>
          <w:sz w:val="22"/>
          <w:szCs w:val="22"/>
        </w:rPr>
        <w:t xml:space="preserve">Il sottoscritto dichiara di essere consapevole delle responsabilità anche penali derivanti dal rilascio di dichiarazioni mendaci e della conseguente decadenza dai benefici concessi sulla base di una dichiarazione non veritiera, ai sensi degli articoli </w:t>
      </w:r>
      <w:hyperlink r:id="rId4" w:history="1">
        <w:r w:rsidRPr="00481395">
          <w:rPr>
            <w:rFonts w:ascii="Arial" w:hAnsi="Arial" w:cs="Arial"/>
            <w:sz w:val="22"/>
            <w:szCs w:val="22"/>
          </w:rPr>
          <w:t>75</w:t>
        </w:r>
      </w:hyperlink>
      <w:r w:rsidRPr="00481395">
        <w:rPr>
          <w:rFonts w:ascii="Arial" w:hAnsi="Arial" w:cs="Arial"/>
          <w:sz w:val="22"/>
          <w:szCs w:val="22"/>
        </w:rPr>
        <w:t xml:space="preserve"> e </w:t>
      </w:r>
      <w:hyperlink r:id="rId5" w:history="1">
        <w:r w:rsidRPr="00481395">
          <w:rPr>
            <w:rFonts w:ascii="Arial" w:hAnsi="Arial" w:cs="Arial"/>
            <w:sz w:val="22"/>
            <w:szCs w:val="22"/>
          </w:rPr>
          <w:t>76</w:t>
        </w:r>
      </w:hyperlink>
      <w:r w:rsidRPr="00481395">
        <w:rPr>
          <w:rFonts w:ascii="Arial" w:hAnsi="Arial" w:cs="Arial"/>
          <w:sz w:val="22"/>
          <w:szCs w:val="22"/>
        </w:rPr>
        <w:t xml:space="preserve"> del </w:t>
      </w:r>
      <w:hyperlink r:id="rId6" w:history="1">
        <w:r w:rsidRPr="00481395">
          <w:rPr>
            <w:rFonts w:ascii="Arial" w:hAnsi="Arial" w:cs="Arial"/>
            <w:sz w:val="22"/>
            <w:szCs w:val="22"/>
          </w:rPr>
          <w:t>decreto del Presidente della Repubblica 28 dicembre 2000, n. 445</w:t>
        </w:r>
      </w:hyperlink>
      <w:r w:rsidRPr="00481395">
        <w:rPr>
          <w:rFonts w:ascii="Arial" w:hAnsi="Arial" w:cs="Arial"/>
          <w:sz w:val="22"/>
          <w:szCs w:val="22"/>
        </w:rPr>
        <w:t>.</w:t>
      </w:r>
    </w:p>
    <w:p w:rsidR="004075BD" w:rsidRPr="00481395" w:rsidRDefault="004075BD" w:rsidP="004075BD">
      <w:pPr>
        <w:jc w:val="both"/>
        <w:rPr>
          <w:rFonts w:ascii="Arial" w:hAnsi="Arial" w:cs="Arial"/>
          <w:sz w:val="22"/>
          <w:szCs w:val="22"/>
        </w:rPr>
      </w:pPr>
    </w:p>
    <w:p w:rsidR="004075BD" w:rsidRPr="00481395" w:rsidRDefault="004075BD" w:rsidP="004075BD">
      <w:pPr>
        <w:pStyle w:val="provvc1"/>
        <w:spacing w:before="0" w:beforeAutospacing="0" w:after="0" w:afterAutospacing="0"/>
        <w:jc w:val="left"/>
        <w:rPr>
          <w:rFonts w:ascii="Arial" w:hAnsi="Arial" w:cs="Arial"/>
          <w:sz w:val="22"/>
          <w:szCs w:val="22"/>
        </w:rPr>
      </w:pPr>
      <w:r w:rsidRPr="00481395">
        <w:rPr>
          <w:rFonts w:ascii="Arial" w:hAnsi="Arial" w:cs="Arial"/>
          <w:sz w:val="22"/>
          <w:szCs w:val="22"/>
        </w:rPr>
        <w:t xml:space="preserve">Luogo e data </w:t>
      </w:r>
      <w:r w:rsidRPr="00481395">
        <w:rPr>
          <w:rFonts w:ascii="Arial" w:hAnsi="Arial" w:cs="Arial"/>
          <w:sz w:val="22"/>
          <w:szCs w:val="22"/>
        </w:rPr>
        <w:tab/>
      </w:r>
      <w:r w:rsidRPr="00481395">
        <w:rPr>
          <w:rFonts w:ascii="Arial" w:hAnsi="Arial" w:cs="Arial"/>
          <w:sz w:val="22"/>
          <w:szCs w:val="22"/>
        </w:rPr>
        <w:tab/>
      </w:r>
      <w:r w:rsidRPr="00481395">
        <w:rPr>
          <w:rFonts w:ascii="Arial" w:hAnsi="Arial" w:cs="Arial"/>
          <w:sz w:val="22"/>
          <w:szCs w:val="22"/>
        </w:rPr>
        <w:tab/>
      </w:r>
      <w:r w:rsidRPr="00481395">
        <w:rPr>
          <w:rFonts w:ascii="Arial" w:hAnsi="Arial" w:cs="Arial"/>
          <w:sz w:val="22"/>
          <w:szCs w:val="22"/>
        </w:rPr>
        <w:tab/>
      </w:r>
      <w:r w:rsidRPr="00481395">
        <w:rPr>
          <w:rFonts w:ascii="Arial" w:hAnsi="Arial" w:cs="Arial"/>
          <w:sz w:val="22"/>
          <w:szCs w:val="22"/>
        </w:rPr>
        <w:tab/>
      </w:r>
      <w:r w:rsidRPr="00481395">
        <w:rPr>
          <w:rFonts w:ascii="Arial" w:hAnsi="Arial" w:cs="Arial"/>
          <w:sz w:val="22"/>
          <w:szCs w:val="22"/>
        </w:rPr>
        <w:tab/>
      </w:r>
      <w:r w:rsidRPr="00481395">
        <w:rPr>
          <w:rFonts w:ascii="Arial" w:hAnsi="Arial" w:cs="Arial"/>
          <w:sz w:val="22"/>
          <w:szCs w:val="22"/>
        </w:rPr>
        <w:tab/>
        <w:t>Nome e cognome</w:t>
      </w:r>
      <w:r w:rsidRPr="00481395">
        <w:rPr>
          <w:rFonts w:ascii="Arial" w:hAnsi="Arial" w:cs="Arial"/>
          <w:sz w:val="22"/>
          <w:szCs w:val="22"/>
        </w:rPr>
        <w:tab/>
      </w:r>
    </w:p>
    <w:p w:rsidR="004075BD" w:rsidRPr="00481395" w:rsidRDefault="004075BD" w:rsidP="004075BD">
      <w:pPr>
        <w:pStyle w:val="provvc1"/>
        <w:spacing w:before="0" w:beforeAutospacing="0" w:after="0" w:afterAutospacing="0"/>
        <w:jc w:val="left"/>
        <w:rPr>
          <w:rFonts w:ascii="Arial" w:hAnsi="Arial" w:cs="Arial"/>
          <w:sz w:val="22"/>
          <w:szCs w:val="22"/>
        </w:rPr>
      </w:pPr>
    </w:p>
    <w:p w:rsidR="004075BD" w:rsidRPr="00481395" w:rsidRDefault="004075BD" w:rsidP="004075BD">
      <w:pPr>
        <w:jc w:val="both"/>
        <w:rPr>
          <w:rFonts w:ascii="Arial" w:hAnsi="Arial" w:cs="Arial"/>
          <w:sz w:val="22"/>
          <w:szCs w:val="22"/>
        </w:rPr>
      </w:pPr>
      <w:r w:rsidRPr="00481395">
        <w:rPr>
          <w:rFonts w:ascii="Arial" w:hAnsi="Arial" w:cs="Arial"/>
          <w:sz w:val="22"/>
          <w:szCs w:val="22"/>
        </w:rPr>
        <w:tab/>
      </w:r>
      <w:r w:rsidRPr="00481395">
        <w:rPr>
          <w:rFonts w:ascii="Arial" w:hAnsi="Arial" w:cs="Arial"/>
          <w:sz w:val="22"/>
          <w:szCs w:val="22"/>
        </w:rPr>
        <w:tab/>
      </w:r>
      <w:r w:rsidRPr="00481395">
        <w:rPr>
          <w:rFonts w:ascii="Arial" w:hAnsi="Arial" w:cs="Arial"/>
          <w:sz w:val="22"/>
          <w:szCs w:val="22"/>
        </w:rPr>
        <w:tab/>
      </w:r>
      <w:r w:rsidRPr="00481395">
        <w:rPr>
          <w:rFonts w:ascii="Arial" w:hAnsi="Arial" w:cs="Arial"/>
          <w:sz w:val="22"/>
          <w:szCs w:val="22"/>
        </w:rPr>
        <w:tab/>
      </w:r>
      <w:r w:rsidRPr="00481395">
        <w:rPr>
          <w:rFonts w:ascii="Arial" w:hAnsi="Arial" w:cs="Arial"/>
          <w:sz w:val="22"/>
          <w:szCs w:val="22"/>
        </w:rPr>
        <w:tab/>
      </w:r>
      <w:r w:rsidRPr="00481395">
        <w:rPr>
          <w:rFonts w:ascii="Arial" w:hAnsi="Arial" w:cs="Arial"/>
          <w:sz w:val="22"/>
          <w:szCs w:val="22"/>
        </w:rPr>
        <w:tab/>
      </w:r>
      <w:r w:rsidRPr="00481395">
        <w:rPr>
          <w:rFonts w:ascii="Arial" w:hAnsi="Arial" w:cs="Arial"/>
          <w:sz w:val="22"/>
          <w:szCs w:val="22"/>
        </w:rPr>
        <w:tab/>
      </w:r>
      <w:r w:rsidRPr="00481395">
        <w:rPr>
          <w:rFonts w:ascii="Arial" w:hAnsi="Arial" w:cs="Arial"/>
          <w:sz w:val="22"/>
          <w:szCs w:val="22"/>
        </w:rPr>
        <w:tab/>
        <w:t>(firma)</w:t>
      </w:r>
    </w:p>
    <w:p w:rsidR="00970FDA" w:rsidRDefault="00970FDA"/>
    <w:sectPr w:rsidR="00970FDA" w:rsidSect="00970F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BD"/>
    <w:rsid w:val="003305FB"/>
    <w:rsid w:val="004075BD"/>
    <w:rsid w:val="00577786"/>
    <w:rsid w:val="006470DD"/>
    <w:rsid w:val="0097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7B9D0-F612-4D46-98D1-FDD5A4DD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7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75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dri2">
    <w:name w:val="adri 2"/>
    <w:basedOn w:val="Titolo2"/>
    <w:autoRedefine/>
    <w:qFormat/>
    <w:rsid w:val="004075BD"/>
    <w:pPr>
      <w:keepLines w:val="0"/>
      <w:tabs>
        <w:tab w:val="left" w:pos="0"/>
        <w:tab w:val="left" w:pos="3240"/>
        <w:tab w:val="left" w:pos="3420"/>
        <w:tab w:val="left" w:pos="4680"/>
      </w:tabs>
      <w:spacing w:before="0"/>
    </w:pPr>
    <w:rPr>
      <w:rFonts w:ascii="Arial" w:eastAsia="Batang" w:hAnsi="Arial" w:cs="Arial"/>
      <w:bCs w:val="0"/>
      <w:color w:val="auto"/>
      <w:sz w:val="22"/>
      <w:szCs w:val="22"/>
      <w:lang w:eastAsia="it-IT"/>
    </w:rPr>
  </w:style>
  <w:style w:type="paragraph" w:customStyle="1" w:styleId="provvr01">
    <w:name w:val="provv_r01"/>
    <w:basedOn w:val="Normale"/>
    <w:rsid w:val="004075BD"/>
    <w:pPr>
      <w:spacing w:before="100" w:beforeAutospacing="1" w:after="100" w:afterAutospacing="1"/>
      <w:jc w:val="both"/>
    </w:pPr>
    <w:rPr>
      <w:rFonts w:ascii="Verdana" w:hAnsi="Verdana"/>
      <w:sz w:val="24"/>
      <w:szCs w:val="24"/>
      <w:lang w:eastAsia="it-IT"/>
    </w:rPr>
  </w:style>
  <w:style w:type="paragraph" w:customStyle="1" w:styleId="provvc1">
    <w:name w:val="provv_c1"/>
    <w:basedOn w:val="Normale"/>
    <w:rsid w:val="004075BD"/>
    <w:pPr>
      <w:spacing w:before="100" w:beforeAutospacing="1" w:after="100" w:afterAutospacing="1"/>
      <w:jc w:val="both"/>
    </w:pPr>
    <w:rPr>
      <w:rFonts w:ascii="Verdana" w:hAnsi="Verdana"/>
      <w:sz w:val="24"/>
      <w:szCs w:val="24"/>
      <w:lang w:eastAsia="it-IT"/>
    </w:rPr>
  </w:style>
  <w:style w:type="paragraph" w:customStyle="1" w:styleId="provvr11">
    <w:name w:val="provv_r11"/>
    <w:basedOn w:val="Normale"/>
    <w:rsid w:val="004075BD"/>
    <w:pPr>
      <w:spacing w:before="100" w:beforeAutospacing="1" w:after="100" w:afterAutospacing="1"/>
      <w:ind w:firstLine="400"/>
      <w:jc w:val="both"/>
    </w:pPr>
    <w:rPr>
      <w:rFonts w:ascii="Verdana" w:hAnsi="Verdana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7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d01.leggiditalia.it/cgi-bin/FulShow?TIPO=5&amp;NOTXT=1&amp;KEY=01LX0000144828" TargetMode="External"/><Relationship Id="rId5" Type="http://schemas.openxmlformats.org/officeDocument/2006/relationships/hyperlink" Target="http://bd01.leggiditalia.it/cgi-bin/FulShow?TIPO=5&amp;NOTXT=1&amp;KEY=01LX0000144828ART88" TargetMode="External"/><Relationship Id="rId4" Type="http://schemas.openxmlformats.org/officeDocument/2006/relationships/hyperlink" Target="http://bd01.leggiditalia.it/cgi-bin/FulShow?TIPO=5&amp;NOTXT=1&amp;KEY=01LX0000144828ART8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Ancona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roberta_copparoni</dc:creator>
  <cp:lastModifiedBy>Roberto Sordoni</cp:lastModifiedBy>
  <cp:revision>2</cp:revision>
  <dcterms:created xsi:type="dcterms:W3CDTF">2017-12-13T13:41:00Z</dcterms:created>
  <dcterms:modified xsi:type="dcterms:W3CDTF">2017-12-13T13:41:00Z</dcterms:modified>
</cp:coreProperties>
</file>